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617" w:rsidRDefault="003B5617" w:rsidP="003B5617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F61E2">
        <w:rPr>
          <w:rFonts w:ascii="Arial" w:hAnsi="Arial" w:cs="Arial"/>
          <w:b/>
          <w:sz w:val="22"/>
          <w:szCs w:val="22"/>
        </w:rPr>
        <w:t xml:space="preserve">Příloha č. </w:t>
      </w:r>
      <w:r>
        <w:rPr>
          <w:rFonts w:ascii="Arial" w:hAnsi="Arial" w:cs="Arial"/>
          <w:b/>
          <w:sz w:val="22"/>
          <w:szCs w:val="22"/>
        </w:rPr>
        <w:t>1</w:t>
      </w:r>
      <w:r w:rsidRPr="007F61E2">
        <w:rPr>
          <w:rFonts w:ascii="Arial" w:hAnsi="Arial" w:cs="Arial"/>
          <w:b/>
          <w:sz w:val="22"/>
          <w:szCs w:val="22"/>
        </w:rPr>
        <w:t xml:space="preserve">: </w:t>
      </w:r>
      <w:r w:rsidR="00AE78CB">
        <w:rPr>
          <w:rFonts w:ascii="Arial" w:hAnsi="Arial" w:cs="Arial"/>
          <w:b/>
          <w:sz w:val="22"/>
          <w:szCs w:val="22"/>
        </w:rPr>
        <w:t>Specifikace p</w:t>
      </w:r>
      <w:r>
        <w:rPr>
          <w:rFonts w:ascii="Arial" w:hAnsi="Arial" w:cs="Arial"/>
          <w:b/>
          <w:sz w:val="22"/>
          <w:szCs w:val="22"/>
        </w:rPr>
        <w:t>ředmět</w:t>
      </w:r>
      <w:r w:rsidR="00AE78CB">
        <w:rPr>
          <w:rFonts w:ascii="Arial" w:hAnsi="Arial" w:cs="Arial"/>
          <w:b/>
          <w:sz w:val="22"/>
          <w:szCs w:val="22"/>
        </w:rPr>
        <w:t>u</w:t>
      </w:r>
      <w:r>
        <w:rPr>
          <w:rFonts w:ascii="Arial" w:hAnsi="Arial" w:cs="Arial"/>
          <w:b/>
          <w:sz w:val="22"/>
          <w:szCs w:val="22"/>
        </w:rPr>
        <w:t xml:space="preserve"> plně</w:t>
      </w:r>
      <w:r w:rsidR="00AE78CB">
        <w:rPr>
          <w:rFonts w:ascii="Arial" w:hAnsi="Arial" w:cs="Arial"/>
          <w:b/>
          <w:sz w:val="22"/>
          <w:szCs w:val="22"/>
        </w:rPr>
        <w:t>ní veřejné zakázky</w:t>
      </w:r>
    </w:p>
    <w:p w:rsidR="003B5617" w:rsidRDefault="003B5617" w:rsidP="003B5617">
      <w:pPr>
        <w:rPr>
          <w:rFonts w:ascii="Arial" w:hAnsi="Arial" w:cs="Arial"/>
          <w:b/>
          <w:sz w:val="22"/>
          <w:szCs w:val="22"/>
        </w:rPr>
      </w:pPr>
    </w:p>
    <w:p w:rsidR="003B5617" w:rsidRDefault="003B5617" w:rsidP="003B561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Předmět plnění veřejné zakázky – soubor zdravotnických přístrojů a zařízení</w:t>
      </w:r>
      <w:r w:rsidR="00825D12">
        <w:rPr>
          <w:rFonts w:ascii="Arial" w:hAnsi="Arial" w:cs="Arial"/>
          <w:b/>
          <w:sz w:val="22"/>
          <w:szCs w:val="22"/>
        </w:rPr>
        <w:t>,</w:t>
      </w:r>
    </w:p>
    <w:p w:rsidR="00825D12" w:rsidRDefault="00825D12" w:rsidP="003B5617">
      <w:pPr>
        <w:rPr>
          <w:rFonts w:ascii="Arial" w:hAnsi="Arial" w:cs="Arial"/>
          <w:b/>
          <w:sz w:val="22"/>
          <w:szCs w:val="22"/>
        </w:rPr>
      </w:pPr>
    </w:p>
    <w:p w:rsidR="003B5617" w:rsidRDefault="003B5617" w:rsidP="003B5617"/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8"/>
        <w:gridCol w:w="5352"/>
        <w:gridCol w:w="761"/>
      </w:tblGrid>
      <w:tr w:rsidR="003B5617" w:rsidRPr="004F0DA5" w:rsidTr="0008204E">
        <w:tc>
          <w:tcPr>
            <w:tcW w:w="0" w:type="auto"/>
            <w:shd w:val="clear" w:color="auto" w:fill="auto"/>
          </w:tcPr>
          <w:p w:rsidR="00FE4377" w:rsidRDefault="00FE4377" w:rsidP="0008204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Položka</w:t>
            </w:r>
          </w:p>
          <w:p w:rsidR="00FE4377" w:rsidRDefault="00FE4377" w:rsidP="0008204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 rozpočtu</w:t>
            </w:r>
          </w:p>
          <w:p w:rsidR="00FE4377" w:rsidRPr="00FE4377" w:rsidRDefault="00FE4377" w:rsidP="0008204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projektu</w:t>
            </w:r>
          </w:p>
        </w:tc>
        <w:tc>
          <w:tcPr>
            <w:tcW w:w="0" w:type="auto"/>
            <w:shd w:val="clear" w:color="auto" w:fill="auto"/>
          </w:tcPr>
          <w:p w:rsidR="003B5617" w:rsidRPr="004F0DA5" w:rsidRDefault="003B5617" w:rsidP="000820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0DA5">
              <w:rPr>
                <w:rFonts w:ascii="Arial" w:hAnsi="Arial" w:cs="Arial"/>
                <w:b/>
                <w:sz w:val="20"/>
                <w:szCs w:val="20"/>
              </w:rPr>
              <w:t>Název</w:t>
            </w:r>
          </w:p>
        </w:tc>
        <w:tc>
          <w:tcPr>
            <w:tcW w:w="0" w:type="auto"/>
            <w:shd w:val="clear" w:color="auto" w:fill="auto"/>
          </w:tcPr>
          <w:p w:rsidR="003B5617" w:rsidRPr="004F0DA5" w:rsidRDefault="003B5617" w:rsidP="000820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0DA5">
              <w:rPr>
                <w:rFonts w:ascii="Arial" w:hAnsi="Arial" w:cs="Arial"/>
                <w:b/>
                <w:sz w:val="20"/>
                <w:szCs w:val="20"/>
              </w:rPr>
              <w:t>Počet</w:t>
            </w:r>
          </w:p>
        </w:tc>
      </w:tr>
      <w:tr w:rsidR="00430DD4" w:rsidRPr="004F0DA5" w:rsidTr="0008204E">
        <w:tc>
          <w:tcPr>
            <w:tcW w:w="0" w:type="auto"/>
            <w:shd w:val="clear" w:color="auto" w:fill="auto"/>
          </w:tcPr>
          <w:p w:rsidR="00430DD4" w:rsidRPr="00781F75" w:rsidRDefault="00430DD4" w:rsidP="0008204E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430DD4" w:rsidRPr="00430DD4" w:rsidRDefault="00430DD4" w:rsidP="000820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0DD4">
              <w:rPr>
                <w:rFonts w:ascii="Arial" w:hAnsi="Arial" w:cs="Arial"/>
                <w:b/>
                <w:sz w:val="20"/>
                <w:szCs w:val="20"/>
                <w:highlight w:val="cyan"/>
              </w:rPr>
              <w:t>Vozíky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30DD4" w:rsidRPr="004F0DA5" w:rsidRDefault="00430DD4" w:rsidP="000820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71AD" w:rsidRPr="004F0DA5" w:rsidTr="0008204E">
        <w:tc>
          <w:tcPr>
            <w:tcW w:w="0" w:type="auto"/>
            <w:shd w:val="clear" w:color="auto" w:fill="auto"/>
          </w:tcPr>
          <w:p w:rsidR="00C071AD" w:rsidRPr="00D55FFA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D55FFA">
              <w:rPr>
                <w:rFonts w:ascii="Arial" w:hAnsi="Arial" w:cs="Arial"/>
                <w:sz w:val="20"/>
                <w:szCs w:val="20"/>
              </w:rPr>
              <w:t>2.3.12</w:t>
            </w:r>
          </w:p>
        </w:tc>
        <w:tc>
          <w:tcPr>
            <w:tcW w:w="0" w:type="auto"/>
            <w:shd w:val="clear" w:color="auto" w:fill="auto"/>
          </w:tcPr>
          <w:p w:rsidR="00C071AD" w:rsidRPr="004F0DA5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 xml:space="preserve">Mechanický vozík s posuvným těžištěm a nosností </w:t>
            </w:r>
            <w:smartTag w:uri="urn:schemas-microsoft-com:office:smarttags" w:element="metricconverter">
              <w:smartTagPr>
                <w:attr w:name="ProductID" w:val="150 kg"/>
              </w:smartTagPr>
              <w:r w:rsidRPr="004F0DA5">
                <w:rPr>
                  <w:rFonts w:ascii="Arial" w:hAnsi="Arial" w:cs="Arial"/>
                  <w:sz w:val="20"/>
                  <w:szCs w:val="20"/>
                </w:rPr>
                <w:t>150 kg</w:t>
              </w:r>
            </w:smartTag>
          </w:p>
        </w:tc>
        <w:tc>
          <w:tcPr>
            <w:tcW w:w="0" w:type="auto"/>
            <w:shd w:val="clear" w:color="auto" w:fill="auto"/>
            <w:vAlign w:val="center"/>
          </w:tcPr>
          <w:p w:rsidR="00C071AD" w:rsidRPr="004F0DA5" w:rsidRDefault="00C071AD" w:rsidP="000820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071AD" w:rsidRPr="004F0DA5" w:rsidTr="0008204E">
        <w:tc>
          <w:tcPr>
            <w:tcW w:w="0" w:type="auto"/>
            <w:shd w:val="clear" w:color="auto" w:fill="auto"/>
          </w:tcPr>
          <w:p w:rsidR="00C071AD" w:rsidRPr="00D55FFA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D55FFA">
              <w:rPr>
                <w:rFonts w:ascii="Arial" w:hAnsi="Arial" w:cs="Arial"/>
                <w:sz w:val="20"/>
                <w:szCs w:val="20"/>
              </w:rPr>
              <w:t>2.3.13</w:t>
            </w:r>
          </w:p>
        </w:tc>
        <w:tc>
          <w:tcPr>
            <w:tcW w:w="0" w:type="auto"/>
            <w:shd w:val="clear" w:color="auto" w:fill="auto"/>
          </w:tcPr>
          <w:p w:rsidR="00C071AD" w:rsidRPr="004F0DA5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 xml:space="preserve">Mechanický vozík s dvojitým křížem a nosností </w:t>
            </w:r>
            <w:smartTag w:uri="urn:schemas-microsoft-com:office:smarttags" w:element="metricconverter">
              <w:smartTagPr>
                <w:attr w:name="ProductID" w:val="150 kg"/>
              </w:smartTagPr>
              <w:r w:rsidRPr="004F0DA5">
                <w:rPr>
                  <w:rFonts w:ascii="Arial" w:hAnsi="Arial" w:cs="Arial"/>
                  <w:sz w:val="20"/>
                  <w:szCs w:val="20"/>
                </w:rPr>
                <w:t>150 kg</w:t>
              </w:r>
            </w:smartTag>
          </w:p>
        </w:tc>
        <w:tc>
          <w:tcPr>
            <w:tcW w:w="0" w:type="auto"/>
            <w:shd w:val="clear" w:color="auto" w:fill="auto"/>
            <w:vAlign w:val="center"/>
          </w:tcPr>
          <w:p w:rsidR="00C071AD" w:rsidRPr="004F0DA5" w:rsidRDefault="00C071AD" w:rsidP="000820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071AD" w:rsidRPr="004F0DA5" w:rsidTr="0008204E">
        <w:tc>
          <w:tcPr>
            <w:tcW w:w="0" w:type="auto"/>
            <w:shd w:val="clear" w:color="auto" w:fill="auto"/>
          </w:tcPr>
          <w:p w:rsidR="00C071AD" w:rsidRPr="00D55FFA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D55FFA">
              <w:rPr>
                <w:rFonts w:ascii="Arial" w:hAnsi="Arial" w:cs="Arial"/>
                <w:sz w:val="20"/>
                <w:szCs w:val="20"/>
              </w:rPr>
              <w:t>2.3.14</w:t>
            </w:r>
          </w:p>
        </w:tc>
        <w:tc>
          <w:tcPr>
            <w:tcW w:w="0" w:type="auto"/>
            <w:shd w:val="clear" w:color="auto" w:fill="auto"/>
          </w:tcPr>
          <w:p w:rsidR="00C071AD" w:rsidRPr="004F0DA5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>Mechanický vozík šíře 41-</w:t>
            </w:r>
            <w:smartTag w:uri="urn:schemas-microsoft-com:office:smarttags" w:element="metricconverter">
              <w:smartTagPr>
                <w:attr w:name="ProductID" w:val="43 cm"/>
              </w:smartTagPr>
              <w:r w:rsidRPr="004F0DA5">
                <w:rPr>
                  <w:rFonts w:ascii="Arial" w:hAnsi="Arial" w:cs="Arial"/>
                  <w:sz w:val="20"/>
                  <w:szCs w:val="20"/>
                </w:rPr>
                <w:t>43 cm</w:t>
              </w:r>
            </w:smartTag>
          </w:p>
        </w:tc>
        <w:tc>
          <w:tcPr>
            <w:tcW w:w="0" w:type="auto"/>
            <w:shd w:val="clear" w:color="auto" w:fill="auto"/>
            <w:vAlign w:val="center"/>
          </w:tcPr>
          <w:p w:rsidR="00C071AD" w:rsidRPr="004F0DA5" w:rsidRDefault="00C071AD" w:rsidP="000820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071AD" w:rsidRPr="004F0DA5" w:rsidTr="0008204E">
        <w:tc>
          <w:tcPr>
            <w:tcW w:w="0" w:type="auto"/>
            <w:shd w:val="clear" w:color="auto" w:fill="auto"/>
          </w:tcPr>
          <w:p w:rsidR="00C071AD" w:rsidRPr="00D55FFA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D55FFA">
              <w:rPr>
                <w:rFonts w:ascii="Arial" w:hAnsi="Arial" w:cs="Arial"/>
                <w:sz w:val="20"/>
                <w:szCs w:val="20"/>
              </w:rPr>
              <w:t>2.3.15</w:t>
            </w:r>
          </w:p>
        </w:tc>
        <w:tc>
          <w:tcPr>
            <w:tcW w:w="0" w:type="auto"/>
            <w:shd w:val="clear" w:color="auto" w:fill="auto"/>
          </w:tcPr>
          <w:p w:rsidR="00C071AD" w:rsidRPr="004F0DA5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>Mechanický vozík šíře 44-</w:t>
            </w:r>
            <w:smartTag w:uri="urn:schemas-microsoft-com:office:smarttags" w:element="metricconverter">
              <w:smartTagPr>
                <w:attr w:name="ProductID" w:val="48 cm"/>
              </w:smartTagPr>
              <w:r w:rsidRPr="004F0DA5">
                <w:rPr>
                  <w:rFonts w:ascii="Arial" w:hAnsi="Arial" w:cs="Arial"/>
                  <w:sz w:val="20"/>
                  <w:szCs w:val="20"/>
                </w:rPr>
                <w:t>48 cm</w:t>
              </w:r>
            </w:smartTag>
          </w:p>
        </w:tc>
        <w:tc>
          <w:tcPr>
            <w:tcW w:w="0" w:type="auto"/>
            <w:shd w:val="clear" w:color="auto" w:fill="auto"/>
            <w:vAlign w:val="center"/>
          </w:tcPr>
          <w:p w:rsidR="00C071AD" w:rsidRPr="004F0DA5" w:rsidRDefault="00C071AD" w:rsidP="000820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071AD" w:rsidRPr="004F0DA5" w:rsidTr="0008204E">
        <w:tc>
          <w:tcPr>
            <w:tcW w:w="0" w:type="auto"/>
            <w:shd w:val="clear" w:color="auto" w:fill="auto"/>
          </w:tcPr>
          <w:p w:rsidR="00C071AD" w:rsidRPr="00D55FFA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D55FFA">
              <w:rPr>
                <w:rFonts w:ascii="Arial" w:hAnsi="Arial" w:cs="Arial"/>
                <w:sz w:val="20"/>
                <w:szCs w:val="20"/>
              </w:rPr>
              <w:t>2.3.16</w:t>
            </w:r>
          </w:p>
        </w:tc>
        <w:tc>
          <w:tcPr>
            <w:tcW w:w="0" w:type="auto"/>
            <w:shd w:val="clear" w:color="auto" w:fill="auto"/>
          </w:tcPr>
          <w:p w:rsidR="00C071AD" w:rsidRPr="004F0DA5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>Mechanický vozík šíře 38-</w:t>
            </w:r>
            <w:smartTag w:uri="urn:schemas-microsoft-com:office:smarttags" w:element="metricconverter">
              <w:smartTagPr>
                <w:attr w:name="ProductID" w:val="40 cm"/>
              </w:smartTagPr>
              <w:r w:rsidRPr="004F0DA5">
                <w:rPr>
                  <w:rFonts w:ascii="Arial" w:hAnsi="Arial" w:cs="Arial"/>
                  <w:sz w:val="20"/>
                  <w:szCs w:val="20"/>
                </w:rPr>
                <w:t>40 cm</w:t>
              </w:r>
            </w:smartTag>
          </w:p>
        </w:tc>
        <w:tc>
          <w:tcPr>
            <w:tcW w:w="0" w:type="auto"/>
            <w:shd w:val="clear" w:color="auto" w:fill="auto"/>
            <w:vAlign w:val="center"/>
          </w:tcPr>
          <w:p w:rsidR="00C071AD" w:rsidRPr="004F0DA5" w:rsidRDefault="00C071AD" w:rsidP="000820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071AD" w:rsidRPr="004F0DA5" w:rsidTr="0008204E">
        <w:tc>
          <w:tcPr>
            <w:tcW w:w="0" w:type="auto"/>
            <w:shd w:val="clear" w:color="auto" w:fill="auto"/>
          </w:tcPr>
          <w:p w:rsidR="00C071AD" w:rsidRPr="00D55FFA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D55FFA">
              <w:rPr>
                <w:rFonts w:ascii="Arial" w:hAnsi="Arial" w:cs="Arial"/>
                <w:sz w:val="20"/>
                <w:szCs w:val="20"/>
              </w:rPr>
              <w:t>2.3.17</w:t>
            </w:r>
          </w:p>
        </w:tc>
        <w:tc>
          <w:tcPr>
            <w:tcW w:w="0" w:type="auto"/>
            <w:shd w:val="clear" w:color="auto" w:fill="auto"/>
          </w:tcPr>
          <w:p w:rsidR="00C071AD" w:rsidRPr="004F0DA5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>Sedák do vozíku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71AD" w:rsidRPr="004F0DA5" w:rsidRDefault="00C071AD" w:rsidP="000820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C071AD" w:rsidRPr="004F0DA5" w:rsidTr="0008204E">
        <w:tc>
          <w:tcPr>
            <w:tcW w:w="0" w:type="auto"/>
            <w:shd w:val="clear" w:color="auto" w:fill="auto"/>
          </w:tcPr>
          <w:p w:rsidR="00C071AD" w:rsidRPr="00D55FFA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D55FFA">
              <w:rPr>
                <w:rFonts w:ascii="Arial" w:hAnsi="Arial" w:cs="Arial"/>
                <w:sz w:val="20"/>
                <w:szCs w:val="20"/>
              </w:rPr>
              <w:t>2.3.18</w:t>
            </w:r>
          </w:p>
        </w:tc>
        <w:tc>
          <w:tcPr>
            <w:tcW w:w="0" w:type="auto"/>
            <w:shd w:val="clear" w:color="auto" w:fill="auto"/>
          </w:tcPr>
          <w:p w:rsidR="00C071AD" w:rsidRPr="004F0DA5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>Sprchový vozík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71AD" w:rsidRPr="004F0DA5" w:rsidRDefault="00C071AD" w:rsidP="000820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071AD" w:rsidRPr="004F0DA5" w:rsidTr="0008204E">
        <w:tc>
          <w:tcPr>
            <w:tcW w:w="0" w:type="auto"/>
            <w:shd w:val="clear" w:color="auto" w:fill="auto"/>
          </w:tcPr>
          <w:p w:rsidR="00C071AD" w:rsidRPr="00D55FFA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D55FFA">
              <w:rPr>
                <w:rFonts w:ascii="Arial" w:hAnsi="Arial" w:cs="Arial"/>
                <w:sz w:val="20"/>
                <w:szCs w:val="20"/>
              </w:rPr>
              <w:t>2.3.19</w:t>
            </w:r>
          </w:p>
        </w:tc>
        <w:tc>
          <w:tcPr>
            <w:tcW w:w="0" w:type="auto"/>
            <w:shd w:val="clear" w:color="auto" w:fill="auto"/>
          </w:tcPr>
          <w:p w:rsidR="00C071AD" w:rsidRPr="004F0DA5" w:rsidRDefault="00C071AD" w:rsidP="0008204E">
            <w:pPr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 xml:space="preserve">Toaletní vozík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71AD" w:rsidRPr="004F0DA5" w:rsidRDefault="00C071AD" w:rsidP="000820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430DD4" w:rsidRPr="000A34FF" w:rsidRDefault="000A34FF" w:rsidP="000A34FF">
      <w:pPr>
        <w:jc w:val="both"/>
        <w:rPr>
          <w:rFonts w:ascii="Arial" w:hAnsi="Arial" w:cs="Arial"/>
          <w:i/>
          <w:sz w:val="16"/>
          <w:szCs w:val="16"/>
        </w:rPr>
      </w:pPr>
      <w:r w:rsidRPr="000A34FF">
        <w:rPr>
          <w:rFonts w:ascii="Arial" w:hAnsi="Arial" w:cs="Arial"/>
          <w:i/>
          <w:sz w:val="16"/>
          <w:szCs w:val="16"/>
        </w:rPr>
        <w:t>Pozn.: číslování položek je dle položek v rozpočtu projektu</w:t>
      </w:r>
    </w:p>
    <w:p w:rsidR="00430DD4" w:rsidRDefault="00430DD4" w:rsidP="003B5617">
      <w:pPr>
        <w:jc w:val="center"/>
        <w:rPr>
          <w:rFonts w:ascii="Arial" w:hAnsi="Arial" w:cs="Arial"/>
          <w:sz w:val="20"/>
          <w:szCs w:val="20"/>
        </w:rPr>
      </w:pPr>
    </w:p>
    <w:p w:rsidR="00430DD4" w:rsidRDefault="00430DD4" w:rsidP="003B5617">
      <w:pPr>
        <w:jc w:val="both"/>
        <w:rPr>
          <w:rFonts w:ascii="Arial" w:hAnsi="Arial" w:cs="Arial"/>
          <w:b/>
          <w:sz w:val="28"/>
          <w:szCs w:val="28"/>
        </w:rPr>
      </w:pPr>
    </w:p>
    <w:p w:rsidR="003B5617" w:rsidRDefault="003B5617" w:rsidP="003B5617">
      <w:pPr>
        <w:jc w:val="both"/>
        <w:rPr>
          <w:rFonts w:ascii="Arial" w:hAnsi="Arial" w:cs="Arial"/>
          <w:b/>
          <w:sz w:val="22"/>
          <w:szCs w:val="22"/>
        </w:rPr>
      </w:pPr>
      <w:r w:rsidRPr="009E618A">
        <w:rPr>
          <w:rFonts w:ascii="Arial" w:hAnsi="Arial" w:cs="Arial"/>
          <w:b/>
          <w:sz w:val="22"/>
          <w:szCs w:val="22"/>
        </w:rPr>
        <w:t xml:space="preserve">Specifikace </w:t>
      </w:r>
      <w:r>
        <w:rPr>
          <w:rFonts w:ascii="Arial" w:hAnsi="Arial" w:cs="Arial"/>
          <w:b/>
          <w:sz w:val="22"/>
          <w:szCs w:val="22"/>
        </w:rPr>
        <w:t>položek</w:t>
      </w:r>
    </w:p>
    <w:p w:rsidR="009807B0" w:rsidRDefault="009854CC" w:rsidP="009807B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Zadavatel připouští pro hodnoty technických parametrů odchylku +/-</w:t>
      </w:r>
      <w:r w:rsidR="009807B0">
        <w:rPr>
          <w:rFonts w:ascii="Arial" w:hAnsi="Arial" w:cs="Arial"/>
          <w:sz w:val="20"/>
          <w:szCs w:val="20"/>
        </w:rPr>
        <w:t>10% za podmínky splnění požadovaného medicínského účelu (diagnostické a terapeutické využití).</w:t>
      </w:r>
    </w:p>
    <w:p w:rsidR="009854CC" w:rsidRDefault="009854CC" w:rsidP="009807B0">
      <w:pPr>
        <w:jc w:val="both"/>
        <w:rPr>
          <w:rFonts w:ascii="Arial" w:hAnsi="Arial" w:cs="Arial"/>
          <w:sz w:val="20"/>
          <w:szCs w:val="20"/>
        </w:rPr>
      </w:pPr>
    </w:p>
    <w:p w:rsidR="003B5617" w:rsidRPr="00C65665" w:rsidRDefault="003B5617" w:rsidP="00C071AD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65665">
        <w:rPr>
          <w:rFonts w:ascii="Arial" w:hAnsi="Arial" w:cs="Arial"/>
          <w:b/>
          <w:sz w:val="20"/>
          <w:szCs w:val="20"/>
          <w:u w:val="single"/>
        </w:rPr>
        <w:t>Mechanické vozíky</w:t>
      </w:r>
      <w:r w:rsidR="00C071AD">
        <w:rPr>
          <w:rFonts w:ascii="Arial" w:hAnsi="Arial" w:cs="Arial"/>
          <w:b/>
          <w:sz w:val="20"/>
          <w:szCs w:val="20"/>
          <w:u w:val="single"/>
        </w:rPr>
        <w:t xml:space="preserve"> (položky </w:t>
      </w:r>
      <w:r w:rsidR="00C071AD" w:rsidRPr="00C071AD">
        <w:rPr>
          <w:rFonts w:ascii="Arial" w:hAnsi="Arial" w:cs="Arial"/>
          <w:b/>
          <w:sz w:val="20"/>
          <w:szCs w:val="20"/>
          <w:u w:val="single"/>
        </w:rPr>
        <w:t>2.3.12</w:t>
      </w:r>
      <w:r w:rsidR="00C071AD">
        <w:rPr>
          <w:rFonts w:ascii="Arial" w:hAnsi="Arial" w:cs="Arial"/>
          <w:b/>
          <w:sz w:val="20"/>
          <w:szCs w:val="20"/>
          <w:u w:val="single"/>
        </w:rPr>
        <w:t xml:space="preserve">; </w:t>
      </w:r>
      <w:r w:rsidR="00C071AD" w:rsidRPr="00C071AD">
        <w:rPr>
          <w:rFonts w:ascii="Arial" w:hAnsi="Arial" w:cs="Arial"/>
          <w:b/>
          <w:sz w:val="20"/>
          <w:szCs w:val="20"/>
          <w:u w:val="single"/>
        </w:rPr>
        <w:t>2.3.13</w:t>
      </w:r>
      <w:r w:rsidR="00C071AD">
        <w:rPr>
          <w:rFonts w:ascii="Arial" w:hAnsi="Arial" w:cs="Arial"/>
          <w:b/>
          <w:sz w:val="20"/>
          <w:szCs w:val="20"/>
          <w:u w:val="single"/>
        </w:rPr>
        <w:t xml:space="preserve">; </w:t>
      </w:r>
      <w:r w:rsidR="00C071AD" w:rsidRPr="00C071AD">
        <w:rPr>
          <w:rFonts w:ascii="Arial" w:hAnsi="Arial" w:cs="Arial"/>
          <w:b/>
          <w:sz w:val="20"/>
          <w:szCs w:val="20"/>
          <w:u w:val="single"/>
        </w:rPr>
        <w:t>2.3.14</w:t>
      </w:r>
      <w:r w:rsidR="00C071AD">
        <w:rPr>
          <w:rFonts w:ascii="Arial" w:hAnsi="Arial" w:cs="Arial"/>
          <w:b/>
          <w:sz w:val="20"/>
          <w:szCs w:val="20"/>
          <w:u w:val="single"/>
        </w:rPr>
        <w:t xml:space="preserve">; </w:t>
      </w:r>
      <w:r w:rsidR="00C071AD" w:rsidRPr="00C071AD">
        <w:rPr>
          <w:rFonts w:ascii="Arial" w:hAnsi="Arial" w:cs="Arial"/>
          <w:b/>
          <w:sz w:val="20"/>
          <w:szCs w:val="20"/>
          <w:u w:val="single"/>
        </w:rPr>
        <w:t>2.3.15</w:t>
      </w:r>
      <w:r w:rsidR="00C071AD">
        <w:rPr>
          <w:rFonts w:ascii="Arial" w:hAnsi="Arial" w:cs="Arial"/>
          <w:b/>
          <w:sz w:val="20"/>
          <w:szCs w:val="20"/>
          <w:u w:val="single"/>
        </w:rPr>
        <w:t xml:space="preserve">; </w:t>
      </w:r>
      <w:r w:rsidR="00C071AD" w:rsidRPr="00C071AD">
        <w:rPr>
          <w:rFonts w:ascii="Arial" w:hAnsi="Arial" w:cs="Arial"/>
          <w:b/>
          <w:sz w:val="20"/>
          <w:szCs w:val="20"/>
          <w:u w:val="single"/>
        </w:rPr>
        <w:t>2.3.16</w:t>
      </w:r>
      <w:r w:rsidR="00C071AD">
        <w:rPr>
          <w:rFonts w:ascii="Arial" w:hAnsi="Arial" w:cs="Arial"/>
          <w:b/>
          <w:sz w:val="20"/>
          <w:szCs w:val="20"/>
          <w:u w:val="single"/>
        </w:rPr>
        <w:t>)</w:t>
      </w:r>
    </w:p>
    <w:p w:rsidR="003B5617" w:rsidRPr="00C65665" w:rsidRDefault="003B5617" w:rsidP="003B5617">
      <w:pPr>
        <w:jc w:val="both"/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>Stručný popis:</w:t>
      </w:r>
    </w:p>
    <w:p w:rsidR="003B5617" w:rsidRPr="00C65665" w:rsidRDefault="003B5617" w:rsidP="003B5617">
      <w:pPr>
        <w:jc w:val="both"/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Mechanické vozíky pro imobilní pacienty</w:t>
      </w:r>
      <w:r w:rsidRPr="00C65665">
        <w:rPr>
          <w:rFonts w:ascii="Arial" w:hAnsi="Arial" w:cs="Arial"/>
          <w:b/>
          <w:sz w:val="20"/>
          <w:szCs w:val="20"/>
        </w:rPr>
        <w:t xml:space="preserve"> </w:t>
      </w:r>
    </w:p>
    <w:p w:rsidR="003B5617" w:rsidRPr="00C65665" w:rsidRDefault="000A34FF" w:rsidP="000A34FF">
      <w:p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2.3.12) </w:t>
      </w:r>
      <w:r w:rsidR="003B5617" w:rsidRPr="00C65665">
        <w:rPr>
          <w:rFonts w:ascii="Arial" w:hAnsi="Arial" w:cs="Arial"/>
          <w:sz w:val="20"/>
          <w:szCs w:val="20"/>
        </w:rPr>
        <w:t xml:space="preserve">s posuvným těžištěm a nosností </w:t>
      </w:r>
      <w:smartTag w:uri="urn:schemas-microsoft-com:office:smarttags" w:element="metricconverter">
        <w:smartTagPr>
          <w:attr w:name="ProductID" w:val="150 kg"/>
        </w:smartTagPr>
        <w:r w:rsidR="003B5617" w:rsidRPr="00C65665">
          <w:rPr>
            <w:rFonts w:ascii="Arial" w:hAnsi="Arial" w:cs="Arial"/>
            <w:sz w:val="20"/>
            <w:szCs w:val="20"/>
          </w:rPr>
          <w:t>150 kg</w:t>
        </w:r>
      </w:smartTag>
    </w:p>
    <w:p w:rsidR="003B5617" w:rsidRDefault="000A34FF" w:rsidP="000A34FF">
      <w:p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2.3.13) </w:t>
      </w:r>
      <w:r w:rsidR="003B5617" w:rsidRPr="00C65665">
        <w:rPr>
          <w:rFonts w:ascii="Arial" w:hAnsi="Arial" w:cs="Arial"/>
          <w:sz w:val="20"/>
          <w:szCs w:val="20"/>
        </w:rPr>
        <w:t>s dvojitým křížem a nosností 150 kg</w:t>
      </w:r>
    </w:p>
    <w:p w:rsidR="003B5617" w:rsidRPr="00C65665" w:rsidRDefault="000A34FF" w:rsidP="000A34FF">
      <w:p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2.3.14) </w:t>
      </w:r>
      <w:r w:rsidR="003B5617" w:rsidRPr="00C65665">
        <w:rPr>
          <w:rFonts w:ascii="Arial" w:hAnsi="Arial" w:cs="Arial"/>
          <w:sz w:val="20"/>
          <w:szCs w:val="20"/>
        </w:rPr>
        <w:t>šíře 41-</w:t>
      </w:r>
      <w:smartTag w:uri="urn:schemas-microsoft-com:office:smarttags" w:element="metricconverter">
        <w:smartTagPr>
          <w:attr w:name="ProductID" w:val="43 cm"/>
        </w:smartTagPr>
        <w:r w:rsidR="003B5617" w:rsidRPr="00C65665">
          <w:rPr>
            <w:rFonts w:ascii="Arial" w:hAnsi="Arial" w:cs="Arial"/>
            <w:sz w:val="20"/>
            <w:szCs w:val="20"/>
          </w:rPr>
          <w:t>43 cm</w:t>
        </w:r>
      </w:smartTag>
    </w:p>
    <w:p w:rsidR="003B5617" w:rsidRPr="00C65665" w:rsidRDefault="000A34FF" w:rsidP="000A34FF">
      <w:p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2.3.15) </w:t>
      </w:r>
      <w:r w:rsidR="003B5617" w:rsidRPr="00C65665">
        <w:rPr>
          <w:rFonts w:ascii="Arial" w:hAnsi="Arial" w:cs="Arial"/>
          <w:sz w:val="20"/>
          <w:szCs w:val="20"/>
        </w:rPr>
        <w:t>šíře 44-</w:t>
      </w:r>
      <w:smartTag w:uri="urn:schemas-microsoft-com:office:smarttags" w:element="metricconverter">
        <w:smartTagPr>
          <w:attr w:name="ProductID" w:val="48 cm"/>
        </w:smartTagPr>
        <w:r w:rsidR="003B5617" w:rsidRPr="00C65665">
          <w:rPr>
            <w:rFonts w:ascii="Arial" w:hAnsi="Arial" w:cs="Arial"/>
            <w:sz w:val="20"/>
            <w:szCs w:val="20"/>
          </w:rPr>
          <w:t>48 cm</w:t>
        </w:r>
      </w:smartTag>
    </w:p>
    <w:p w:rsidR="003B5617" w:rsidRPr="00C65665" w:rsidRDefault="000A34FF" w:rsidP="000A34FF">
      <w:p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2.3.16) </w:t>
      </w:r>
      <w:r w:rsidR="003B5617" w:rsidRPr="00C65665">
        <w:rPr>
          <w:rFonts w:ascii="Arial" w:hAnsi="Arial" w:cs="Arial"/>
          <w:sz w:val="20"/>
          <w:szCs w:val="20"/>
        </w:rPr>
        <w:t>šíře 38-</w:t>
      </w:r>
      <w:smartTag w:uri="urn:schemas-microsoft-com:office:smarttags" w:element="metricconverter">
        <w:smartTagPr>
          <w:attr w:name="ProductID" w:val="40 cm"/>
        </w:smartTagPr>
        <w:r w:rsidR="003B5617" w:rsidRPr="00C65665">
          <w:rPr>
            <w:rFonts w:ascii="Arial" w:hAnsi="Arial" w:cs="Arial"/>
            <w:sz w:val="20"/>
            <w:szCs w:val="20"/>
          </w:rPr>
          <w:t>40 cm</w:t>
        </w:r>
      </w:smartTag>
    </w:p>
    <w:p w:rsidR="003B5617" w:rsidRPr="00C65665" w:rsidRDefault="003B5617" w:rsidP="003B5617">
      <w:pPr>
        <w:jc w:val="both"/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>Požadovaná specifikace:</w:t>
      </w:r>
    </w:p>
    <w:p w:rsidR="003B5617" w:rsidRPr="00C65665" w:rsidRDefault="003B5617" w:rsidP="003B5617">
      <w:pPr>
        <w:outlineLvl w:val="0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Součástí každého vozíku je sedák s paměťové pěny, pratelný potah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Dělená odnímatelná podnožka s odnímatelnou fixací pro DK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Odnímatelné nebo odklopné  područky, výškově stavitelné, dlouhé (ne krátké, aby se vešly pod stůl, ale delší, pro snazší vstávání)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Nastavitelnost sedu uživatele (těžiště a výška sedu)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 xml:space="preserve">Nastavitelná hloubka sedu 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 xml:space="preserve">Nastavitelná výška sedu 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Odnímatelná bederní fixace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 xml:space="preserve">Odklopná stabilizační kolečka 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Přední kolečka větší velikosti, velikost předních koleček 7 x 1  ¾ nebo 200 x 50</w:t>
      </w:r>
    </w:p>
    <w:p w:rsidR="00D169C4" w:rsidRDefault="00D169C4" w:rsidP="003B5617">
      <w:pPr>
        <w:rPr>
          <w:rFonts w:ascii="Arial" w:hAnsi="Arial" w:cs="Arial"/>
          <w:sz w:val="20"/>
          <w:szCs w:val="20"/>
        </w:rPr>
      </w:pPr>
    </w:p>
    <w:p w:rsidR="003B5617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Ne koženka, ale textilie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 xml:space="preserve">U mechanických vozíků s dvojitým křížem a nosností </w:t>
      </w:r>
      <w:smartTag w:uri="urn:schemas-microsoft-com:office:smarttags" w:element="metricconverter">
        <w:smartTagPr>
          <w:attr w:name="ProductID" w:val="150 kg"/>
        </w:smartTagPr>
        <w:r w:rsidRPr="00C65665">
          <w:rPr>
            <w:rFonts w:ascii="Arial" w:hAnsi="Arial" w:cs="Arial"/>
            <w:sz w:val="20"/>
            <w:szCs w:val="20"/>
          </w:rPr>
          <w:t>150 kg</w:t>
        </w:r>
      </w:smartTag>
      <w:r w:rsidRPr="00C65665">
        <w:rPr>
          <w:rFonts w:ascii="Arial" w:hAnsi="Arial" w:cs="Arial"/>
          <w:sz w:val="20"/>
          <w:szCs w:val="20"/>
        </w:rPr>
        <w:t xml:space="preserve"> též vzpěra kříže a kolečka proti překlopení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U mechanických vozíků šíře 41-43, 44-</w:t>
      </w:r>
      <w:smartTag w:uri="urn:schemas-microsoft-com:office:smarttags" w:element="metricconverter">
        <w:smartTagPr>
          <w:attr w:name="ProductID" w:val="48 a"/>
        </w:smartTagPr>
        <w:r w:rsidRPr="00C65665">
          <w:rPr>
            <w:rFonts w:ascii="Arial" w:hAnsi="Arial" w:cs="Arial"/>
            <w:sz w:val="20"/>
            <w:szCs w:val="20"/>
          </w:rPr>
          <w:t>48 a</w:t>
        </w:r>
      </w:smartTag>
      <w:r w:rsidRPr="00C65665">
        <w:rPr>
          <w:rFonts w:ascii="Arial" w:hAnsi="Arial" w:cs="Arial"/>
          <w:sz w:val="20"/>
          <w:szCs w:val="20"/>
        </w:rPr>
        <w:t xml:space="preserve"> 38-</w:t>
      </w:r>
      <w:smartTag w:uri="urn:schemas-microsoft-com:office:smarttags" w:element="metricconverter">
        <w:smartTagPr>
          <w:attr w:name="ProductID" w:val="40 cm"/>
        </w:smartTagPr>
        <w:r w:rsidRPr="00C65665">
          <w:rPr>
            <w:rFonts w:ascii="Arial" w:hAnsi="Arial" w:cs="Arial"/>
            <w:sz w:val="20"/>
            <w:szCs w:val="20"/>
          </w:rPr>
          <w:t>40 cm</w:t>
        </w:r>
      </w:smartTag>
      <w:r w:rsidRPr="00C65665">
        <w:rPr>
          <w:rFonts w:ascii="Arial" w:hAnsi="Arial" w:cs="Arial"/>
          <w:sz w:val="20"/>
          <w:szCs w:val="20"/>
        </w:rPr>
        <w:t xml:space="preserve"> kolečka proti překlopení 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Náhradní díly – cena srovnatelná s ostatními dodavateli</w:t>
      </w:r>
    </w:p>
    <w:p w:rsidR="003B5617" w:rsidRPr="00C65665" w:rsidRDefault="003B5617" w:rsidP="003B5617">
      <w:pPr>
        <w:jc w:val="both"/>
        <w:rPr>
          <w:rFonts w:ascii="Arial" w:hAnsi="Arial" w:cs="Arial"/>
          <w:sz w:val="20"/>
          <w:szCs w:val="20"/>
        </w:rPr>
      </w:pPr>
    </w:p>
    <w:p w:rsidR="003B5617" w:rsidRPr="00C65665" w:rsidRDefault="003B5617" w:rsidP="003B5617">
      <w:pPr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 xml:space="preserve">ad </w:t>
      </w:r>
      <w:r w:rsidR="000A34FF">
        <w:rPr>
          <w:rFonts w:ascii="Arial" w:hAnsi="Arial" w:cs="Arial"/>
          <w:b/>
          <w:sz w:val="20"/>
          <w:szCs w:val="20"/>
        </w:rPr>
        <w:t>2.3.12</w:t>
      </w:r>
      <w:r w:rsidRPr="00C65665">
        <w:rPr>
          <w:rFonts w:ascii="Arial" w:hAnsi="Arial" w:cs="Arial"/>
          <w:b/>
          <w:sz w:val="20"/>
          <w:szCs w:val="20"/>
        </w:rPr>
        <w:t xml:space="preserve">) Mechanické vozíky s posuvným těžištěm a nosností </w:t>
      </w:r>
      <w:smartTag w:uri="urn:schemas-microsoft-com:office:smarttags" w:element="metricconverter">
        <w:smartTagPr>
          <w:attr w:name="ProductID" w:val="150 kg"/>
        </w:smartTagPr>
        <w:r w:rsidRPr="00C65665">
          <w:rPr>
            <w:rFonts w:ascii="Arial" w:hAnsi="Arial" w:cs="Arial"/>
            <w:b/>
            <w:sz w:val="20"/>
            <w:szCs w:val="20"/>
          </w:rPr>
          <w:t>150 kg</w:t>
        </w:r>
      </w:smartTag>
    </w:p>
    <w:p w:rsidR="003B5617" w:rsidRPr="00C65665" w:rsidRDefault="003B5617" w:rsidP="003B5617">
      <w:pPr>
        <w:jc w:val="both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>Počet kusů:</w:t>
      </w:r>
      <w:r w:rsidRPr="00C65665">
        <w:rPr>
          <w:rFonts w:ascii="Arial" w:hAnsi="Arial" w:cs="Arial"/>
          <w:sz w:val="20"/>
          <w:szCs w:val="20"/>
        </w:rPr>
        <w:t xml:space="preserve"> 5</w:t>
      </w:r>
    </w:p>
    <w:p w:rsidR="003B5617" w:rsidRPr="00C65665" w:rsidRDefault="003B5617" w:rsidP="003B5617">
      <w:pPr>
        <w:jc w:val="both"/>
        <w:rPr>
          <w:rFonts w:ascii="Arial" w:hAnsi="Arial" w:cs="Arial"/>
          <w:sz w:val="20"/>
          <w:szCs w:val="20"/>
        </w:rPr>
      </w:pPr>
    </w:p>
    <w:p w:rsidR="003B5617" w:rsidRPr="00C65665" w:rsidRDefault="003B5617" w:rsidP="003B5617">
      <w:pPr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 xml:space="preserve">ad </w:t>
      </w:r>
      <w:r w:rsidR="000A34FF">
        <w:rPr>
          <w:rFonts w:ascii="Arial" w:hAnsi="Arial" w:cs="Arial"/>
          <w:b/>
          <w:sz w:val="20"/>
          <w:szCs w:val="20"/>
        </w:rPr>
        <w:t>2.3.13</w:t>
      </w:r>
      <w:r w:rsidRPr="00C65665">
        <w:rPr>
          <w:rFonts w:ascii="Arial" w:hAnsi="Arial" w:cs="Arial"/>
          <w:b/>
          <w:sz w:val="20"/>
          <w:szCs w:val="20"/>
        </w:rPr>
        <w:t xml:space="preserve">)Mechanické vozíky s dvojitým křížem a nosností </w:t>
      </w:r>
      <w:smartTag w:uri="urn:schemas-microsoft-com:office:smarttags" w:element="metricconverter">
        <w:smartTagPr>
          <w:attr w:name="ProductID" w:val="150 kg"/>
        </w:smartTagPr>
        <w:r w:rsidRPr="00C65665">
          <w:rPr>
            <w:rFonts w:ascii="Arial" w:hAnsi="Arial" w:cs="Arial"/>
            <w:b/>
            <w:sz w:val="20"/>
            <w:szCs w:val="20"/>
          </w:rPr>
          <w:t>150 kg</w:t>
        </w:r>
      </w:smartTag>
    </w:p>
    <w:p w:rsidR="003B5617" w:rsidRPr="00C65665" w:rsidRDefault="003B5617" w:rsidP="003B5617">
      <w:pPr>
        <w:jc w:val="both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>Počet kusů:</w:t>
      </w:r>
      <w:r w:rsidRPr="00C65665">
        <w:rPr>
          <w:rFonts w:ascii="Arial" w:hAnsi="Arial" w:cs="Arial"/>
          <w:sz w:val="20"/>
          <w:szCs w:val="20"/>
        </w:rPr>
        <w:t xml:space="preserve"> 5</w:t>
      </w:r>
    </w:p>
    <w:p w:rsidR="003B5617" w:rsidRPr="00C65665" w:rsidRDefault="003B5617" w:rsidP="003B5617">
      <w:pPr>
        <w:jc w:val="both"/>
        <w:rPr>
          <w:rFonts w:ascii="Arial" w:hAnsi="Arial" w:cs="Arial"/>
          <w:sz w:val="20"/>
          <w:szCs w:val="20"/>
        </w:rPr>
      </w:pPr>
    </w:p>
    <w:p w:rsidR="003B5617" w:rsidRPr="00C65665" w:rsidRDefault="003B5617" w:rsidP="003B5617">
      <w:pPr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lastRenderedPageBreak/>
        <w:t xml:space="preserve">ad </w:t>
      </w:r>
      <w:r w:rsidR="000A34FF">
        <w:rPr>
          <w:rFonts w:ascii="Arial" w:hAnsi="Arial" w:cs="Arial"/>
          <w:b/>
          <w:sz w:val="20"/>
          <w:szCs w:val="20"/>
        </w:rPr>
        <w:t>2.3.14</w:t>
      </w:r>
      <w:r w:rsidRPr="00C65665">
        <w:rPr>
          <w:rFonts w:ascii="Arial" w:hAnsi="Arial" w:cs="Arial"/>
          <w:b/>
          <w:sz w:val="20"/>
          <w:szCs w:val="20"/>
        </w:rPr>
        <w:t>) Mechanické vozíky šíře 41-</w:t>
      </w:r>
      <w:smartTag w:uri="urn:schemas-microsoft-com:office:smarttags" w:element="metricconverter">
        <w:smartTagPr>
          <w:attr w:name="ProductID" w:val="43 cm"/>
        </w:smartTagPr>
        <w:r w:rsidRPr="00C65665">
          <w:rPr>
            <w:rFonts w:ascii="Arial" w:hAnsi="Arial" w:cs="Arial"/>
            <w:b/>
            <w:sz w:val="20"/>
            <w:szCs w:val="20"/>
          </w:rPr>
          <w:t>43 cm</w:t>
        </w:r>
      </w:smartTag>
      <w:r w:rsidRPr="00C65665">
        <w:rPr>
          <w:rFonts w:ascii="Arial" w:hAnsi="Arial" w:cs="Arial"/>
          <w:b/>
          <w:sz w:val="20"/>
          <w:szCs w:val="20"/>
        </w:rPr>
        <w:t xml:space="preserve"> </w:t>
      </w:r>
    </w:p>
    <w:p w:rsidR="003B5617" w:rsidRDefault="003B5617" w:rsidP="003B5617">
      <w:pPr>
        <w:jc w:val="both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>Počet kusů:</w:t>
      </w:r>
      <w:r w:rsidRPr="00C65665">
        <w:rPr>
          <w:rFonts w:ascii="Arial" w:hAnsi="Arial" w:cs="Arial"/>
          <w:sz w:val="20"/>
          <w:szCs w:val="20"/>
        </w:rPr>
        <w:t xml:space="preserve"> 2</w:t>
      </w:r>
    </w:p>
    <w:p w:rsidR="003B5617" w:rsidRPr="00C65665" w:rsidRDefault="003B5617" w:rsidP="003B5617">
      <w:pPr>
        <w:jc w:val="both"/>
        <w:rPr>
          <w:rFonts w:ascii="Arial" w:hAnsi="Arial" w:cs="Arial"/>
          <w:sz w:val="20"/>
          <w:szCs w:val="20"/>
        </w:rPr>
      </w:pPr>
    </w:p>
    <w:p w:rsidR="003B5617" w:rsidRPr="00C65665" w:rsidRDefault="003B5617" w:rsidP="003B5617">
      <w:pPr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 xml:space="preserve">ad </w:t>
      </w:r>
      <w:r w:rsidR="000A34FF">
        <w:rPr>
          <w:rFonts w:ascii="Arial" w:hAnsi="Arial" w:cs="Arial"/>
          <w:b/>
          <w:sz w:val="20"/>
          <w:szCs w:val="20"/>
        </w:rPr>
        <w:t>2.3.15</w:t>
      </w:r>
      <w:r w:rsidRPr="00C65665">
        <w:rPr>
          <w:rFonts w:ascii="Arial" w:hAnsi="Arial" w:cs="Arial"/>
          <w:b/>
          <w:sz w:val="20"/>
          <w:szCs w:val="20"/>
        </w:rPr>
        <w:t>) Mechanické vozíky šíře 44-</w:t>
      </w:r>
      <w:smartTag w:uri="urn:schemas-microsoft-com:office:smarttags" w:element="metricconverter">
        <w:smartTagPr>
          <w:attr w:name="ProductID" w:val="48 cm"/>
        </w:smartTagPr>
        <w:r w:rsidRPr="00C65665">
          <w:rPr>
            <w:rFonts w:ascii="Arial" w:hAnsi="Arial" w:cs="Arial"/>
            <w:b/>
            <w:sz w:val="20"/>
            <w:szCs w:val="20"/>
          </w:rPr>
          <w:t>48 cm</w:t>
        </w:r>
      </w:smartTag>
    </w:p>
    <w:p w:rsidR="003B5617" w:rsidRPr="00C65665" w:rsidRDefault="003B5617" w:rsidP="003B5617">
      <w:pPr>
        <w:jc w:val="both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>Počet kusů:</w:t>
      </w:r>
      <w:r w:rsidRPr="00C65665">
        <w:rPr>
          <w:rFonts w:ascii="Arial" w:hAnsi="Arial" w:cs="Arial"/>
          <w:sz w:val="20"/>
          <w:szCs w:val="20"/>
        </w:rPr>
        <w:t xml:space="preserve"> 2</w:t>
      </w:r>
    </w:p>
    <w:p w:rsidR="003B5617" w:rsidRPr="00C65665" w:rsidRDefault="003B5617" w:rsidP="003B5617">
      <w:pPr>
        <w:rPr>
          <w:rFonts w:ascii="Arial" w:hAnsi="Arial" w:cs="Arial"/>
          <w:b/>
          <w:sz w:val="20"/>
          <w:szCs w:val="20"/>
        </w:rPr>
      </w:pPr>
    </w:p>
    <w:p w:rsidR="003B5617" w:rsidRPr="00C65665" w:rsidRDefault="003B5617" w:rsidP="003B5617">
      <w:pPr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 xml:space="preserve">ad </w:t>
      </w:r>
      <w:r w:rsidR="000A34FF">
        <w:rPr>
          <w:rFonts w:ascii="Arial" w:hAnsi="Arial" w:cs="Arial"/>
          <w:b/>
          <w:sz w:val="20"/>
          <w:szCs w:val="20"/>
        </w:rPr>
        <w:t>2.3.16</w:t>
      </w:r>
      <w:r w:rsidRPr="00C65665">
        <w:rPr>
          <w:rFonts w:ascii="Arial" w:hAnsi="Arial" w:cs="Arial"/>
          <w:b/>
          <w:sz w:val="20"/>
          <w:szCs w:val="20"/>
        </w:rPr>
        <w:t>) Mechanický vozík šíře 38-40cm</w:t>
      </w:r>
    </w:p>
    <w:p w:rsidR="003B5617" w:rsidRPr="00C65665" w:rsidRDefault="003B5617" w:rsidP="003B5617">
      <w:pPr>
        <w:jc w:val="both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>Počet kusů:</w:t>
      </w:r>
      <w:r w:rsidRPr="00C65665">
        <w:rPr>
          <w:rFonts w:ascii="Arial" w:hAnsi="Arial" w:cs="Arial"/>
          <w:sz w:val="20"/>
          <w:szCs w:val="20"/>
        </w:rPr>
        <w:t xml:space="preserve"> 1</w:t>
      </w:r>
    </w:p>
    <w:p w:rsidR="003B5617" w:rsidRDefault="003B5617" w:rsidP="003B5617">
      <w:pPr>
        <w:rPr>
          <w:rFonts w:ascii="Arial" w:hAnsi="Arial" w:cs="Arial"/>
          <w:b/>
          <w:sz w:val="20"/>
          <w:szCs w:val="20"/>
        </w:rPr>
      </w:pPr>
    </w:p>
    <w:p w:rsidR="00443701" w:rsidRPr="00C65665" w:rsidRDefault="00443701" w:rsidP="003B5617">
      <w:pPr>
        <w:rPr>
          <w:rFonts w:ascii="Arial" w:hAnsi="Arial" w:cs="Arial"/>
          <w:b/>
          <w:sz w:val="20"/>
          <w:szCs w:val="20"/>
        </w:rPr>
      </w:pPr>
    </w:p>
    <w:p w:rsidR="003B5617" w:rsidRPr="00C65665" w:rsidRDefault="003B5617" w:rsidP="003B561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65665">
        <w:rPr>
          <w:rFonts w:ascii="Arial" w:hAnsi="Arial" w:cs="Arial"/>
          <w:b/>
          <w:sz w:val="20"/>
          <w:szCs w:val="20"/>
          <w:u w:val="single"/>
        </w:rPr>
        <w:t>Sedák do vozíku</w:t>
      </w:r>
      <w:r w:rsidR="00C071AD">
        <w:rPr>
          <w:rFonts w:ascii="Arial" w:hAnsi="Arial" w:cs="Arial"/>
          <w:b/>
          <w:sz w:val="20"/>
          <w:szCs w:val="20"/>
          <w:u w:val="single"/>
        </w:rPr>
        <w:t xml:space="preserve"> (položka </w:t>
      </w:r>
      <w:r w:rsidR="00C071AD" w:rsidRPr="00C071AD">
        <w:rPr>
          <w:rFonts w:ascii="Arial" w:hAnsi="Arial" w:cs="Arial"/>
          <w:b/>
          <w:sz w:val="20"/>
          <w:szCs w:val="20"/>
          <w:u w:val="single"/>
        </w:rPr>
        <w:t>2.3.17</w:t>
      </w:r>
      <w:r w:rsidR="00C071AD">
        <w:rPr>
          <w:rFonts w:ascii="Arial" w:hAnsi="Arial" w:cs="Arial"/>
          <w:b/>
          <w:sz w:val="20"/>
          <w:szCs w:val="20"/>
          <w:u w:val="single"/>
        </w:rPr>
        <w:t>)</w:t>
      </w:r>
    </w:p>
    <w:p w:rsidR="003B5617" w:rsidRPr="00C65665" w:rsidRDefault="003B5617" w:rsidP="003B5617">
      <w:pPr>
        <w:jc w:val="both"/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 xml:space="preserve">Stručný popis: </w:t>
      </w:r>
    </w:p>
    <w:p w:rsidR="003B5617" w:rsidRPr="00C65665" w:rsidRDefault="003B5617" w:rsidP="003B5617">
      <w:pPr>
        <w:jc w:val="both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Pěnové sedáky do vozíků</w:t>
      </w:r>
    </w:p>
    <w:p w:rsidR="003B5617" w:rsidRPr="00C65665" w:rsidRDefault="003B5617" w:rsidP="003B5617">
      <w:pPr>
        <w:jc w:val="both"/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Mechanické vozíky pro imobilní pacienty</w:t>
      </w:r>
      <w:r w:rsidRPr="00C65665">
        <w:rPr>
          <w:rFonts w:ascii="Arial" w:hAnsi="Arial" w:cs="Arial"/>
          <w:b/>
          <w:sz w:val="20"/>
          <w:szCs w:val="20"/>
        </w:rPr>
        <w:t xml:space="preserve"> </w:t>
      </w:r>
    </w:p>
    <w:p w:rsidR="003B5617" w:rsidRPr="00C65665" w:rsidRDefault="003B5617" w:rsidP="003B5617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 xml:space="preserve">velikost 40 x </w:t>
      </w:r>
      <w:smartTag w:uri="urn:schemas-microsoft-com:office:smarttags" w:element="metricconverter">
        <w:smartTagPr>
          <w:attr w:name="ProductID" w:val="40 cm"/>
        </w:smartTagPr>
        <w:r w:rsidRPr="00C65665">
          <w:rPr>
            <w:rFonts w:ascii="Arial" w:hAnsi="Arial" w:cs="Arial"/>
            <w:sz w:val="20"/>
            <w:szCs w:val="20"/>
          </w:rPr>
          <w:t>40 cm</w:t>
        </w:r>
      </w:smartTag>
    </w:p>
    <w:p w:rsidR="003B5617" w:rsidRPr="00C65665" w:rsidRDefault="003B5617" w:rsidP="003B5617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 xml:space="preserve">velikost 43 x </w:t>
      </w:r>
      <w:smartTag w:uri="urn:schemas-microsoft-com:office:smarttags" w:element="metricconverter">
        <w:smartTagPr>
          <w:attr w:name="ProductID" w:val="40 cm"/>
        </w:smartTagPr>
        <w:r w:rsidRPr="00C65665">
          <w:rPr>
            <w:rFonts w:ascii="Arial" w:hAnsi="Arial" w:cs="Arial"/>
            <w:sz w:val="20"/>
            <w:szCs w:val="20"/>
          </w:rPr>
          <w:t>40 cm</w:t>
        </w:r>
      </w:smartTag>
    </w:p>
    <w:p w:rsidR="003B5617" w:rsidRPr="00C65665" w:rsidRDefault="003B5617" w:rsidP="003B5617">
      <w:pPr>
        <w:jc w:val="both"/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>Požadovaná specifikace: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Paměťová pěna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Pratelný potah event. náhradní potah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</w:p>
    <w:p w:rsidR="003B5617" w:rsidRPr="00C65665" w:rsidRDefault="003B5617" w:rsidP="003B5617">
      <w:pPr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 xml:space="preserve">Sedáky do vozíků 40 x </w:t>
      </w:r>
      <w:smartTag w:uri="urn:schemas-microsoft-com:office:smarttags" w:element="metricconverter">
        <w:smartTagPr>
          <w:attr w:name="ProductID" w:val="40 cm"/>
        </w:smartTagPr>
        <w:r w:rsidRPr="00C65665">
          <w:rPr>
            <w:rFonts w:ascii="Arial" w:hAnsi="Arial" w:cs="Arial"/>
            <w:b/>
            <w:sz w:val="20"/>
            <w:szCs w:val="20"/>
          </w:rPr>
          <w:t>40 cm</w:t>
        </w:r>
      </w:smartTag>
    </w:p>
    <w:p w:rsidR="003B5617" w:rsidRPr="00C65665" w:rsidRDefault="003B5617" w:rsidP="003B5617">
      <w:pPr>
        <w:jc w:val="both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>Počet kusů:</w:t>
      </w:r>
      <w:r w:rsidRPr="00C65665">
        <w:rPr>
          <w:rFonts w:ascii="Arial" w:hAnsi="Arial" w:cs="Arial"/>
          <w:sz w:val="20"/>
          <w:szCs w:val="20"/>
        </w:rPr>
        <w:t xml:space="preserve"> 15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</w:p>
    <w:p w:rsidR="003B5617" w:rsidRPr="00C65665" w:rsidRDefault="003B5617" w:rsidP="003B5617">
      <w:pPr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 xml:space="preserve">Sedáky do vozíků 43 x </w:t>
      </w:r>
      <w:smartTag w:uri="urn:schemas-microsoft-com:office:smarttags" w:element="metricconverter">
        <w:smartTagPr>
          <w:attr w:name="ProductID" w:val="40 cm"/>
        </w:smartTagPr>
        <w:r w:rsidRPr="00C65665">
          <w:rPr>
            <w:rFonts w:ascii="Arial" w:hAnsi="Arial" w:cs="Arial"/>
            <w:b/>
            <w:sz w:val="20"/>
            <w:szCs w:val="20"/>
          </w:rPr>
          <w:t>40 cm</w:t>
        </w:r>
      </w:smartTag>
    </w:p>
    <w:p w:rsidR="003B5617" w:rsidRPr="00C65665" w:rsidRDefault="003B5617" w:rsidP="003B5617">
      <w:pPr>
        <w:jc w:val="both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>Počet kusů:</w:t>
      </w:r>
      <w:r w:rsidRPr="00C65665">
        <w:rPr>
          <w:rFonts w:ascii="Arial" w:hAnsi="Arial" w:cs="Arial"/>
          <w:sz w:val="20"/>
          <w:szCs w:val="20"/>
        </w:rPr>
        <w:t xml:space="preserve"> 5</w:t>
      </w:r>
    </w:p>
    <w:p w:rsidR="003B5617" w:rsidRDefault="003B5617" w:rsidP="003B5617">
      <w:pPr>
        <w:jc w:val="both"/>
        <w:rPr>
          <w:sz w:val="20"/>
          <w:szCs w:val="20"/>
        </w:rPr>
      </w:pPr>
    </w:p>
    <w:p w:rsidR="00443701" w:rsidRDefault="00443701" w:rsidP="003B5617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3B5617" w:rsidRPr="004734DE" w:rsidRDefault="003B5617" w:rsidP="003B561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34DE">
        <w:rPr>
          <w:rFonts w:ascii="Arial" w:hAnsi="Arial" w:cs="Arial"/>
          <w:b/>
          <w:sz w:val="20"/>
          <w:szCs w:val="20"/>
          <w:u w:val="single"/>
        </w:rPr>
        <w:t>Sprchový vozík</w:t>
      </w:r>
      <w:r w:rsidR="00C071AD">
        <w:rPr>
          <w:rFonts w:ascii="Arial" w:hAnsi="Arial" w:cs="Arial"/>
          <w:b/>
          <w:sz w:val="20"/>
          <w:szCs w:val="20"/>
          <w:u w:val="single"/>
        </w:rPr>
        <w:t xml:space="preserve"> (položka </w:t>
      </w:r>
      <w:r w:rsidR="00C071AD" w:rsidRPr="00C071AD">
        <w:rPr>
          <w:rFonts w:ascii="Arial" w:hAnsi="Arial" w:cs="Arial"/>
          <w:b/>
          <w:sz w:val="20"/>
          <w:szCs w:val="20"/>
          <w:u w:val="single"/>
        </w:rPr>
        <w:t>2.3.18</w:t>
      </w:r>
      <w:r w:rsidR="00C071AD">
        <w:rPr>
          <w:rFonts w:ascii="Arial" w:hAnsi="Arial" w:cs="Arial"/>
          <w:b/>
          <w:sz w:val="20"/>
          <w:szCs w:val="20"/>
          <w:u w:val="single"/>
        </w:rPr>
        <w:t>)</w:t>
      </w:r>
    </w:p>
    <w:p w:rsidR="003B5617" w:rsidRDefault="003B5617" w:rsidP="003B5617">
      <w:pPr>
        <w:jc w:val="both"/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 xml:space="preserve">Stručný popis: </w:t>
      </w:r>
    </w:p>
    <w:p w:rsidR="003B5617" w:rsidRPr="00C65665" w:rsidRDefault="003B5617" w:rsidP="003B5617">
      <w:pPr>
        <w:jc w:val="both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Vozíky určené pro sprchování pacientů</w:t>
      </w:r>
    </w:p>
    <w:p w:rsidR="003B5617" w:rsidRPr="00C65665" w:rsidRDefault="003B5617" w:rsidP="003B5617">
      <w:pPr>
        <w:jc w:val="both"/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>Požadovaná specifikace: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 xml:space="preserve">Nosnost 120kg 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Velká zadní kola a větší přední kolečka, velikost předních koleček 7 x 1  ¾ nebo 200 x 50</w:t>
      </w:r>
    </w:p>
    <w:p w:rsidR="003B5617" w:rsidRPr="00C65665" w:rsidRDefault="003B5617" w:rsidP="003B5617">
      <w:pPr>
        <w:outlineLvl w:val="0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 xml:space="preserve">Polstrované sedátko s výřezem s antibakteriální úpravou 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Područky odklopné nebo odnímatelné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Sklopná stupačka, pokud možno dělená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Toaletní nádoba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Náhradní díly - cena srovnatelná s ostatními dodavateli</w:t>
      </w:r>
    </w:p>
    <w:p w:rsidR="003B5617" w:rsidRPr="00C65665" w:rsidRDefault="003B5617" w:rsidP="003B5617">
      <w:pPr>
        <w:jc w:val="both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>Počet kusů:</w:t>
      </w:r>
      <w:r w:rsidRPr="00C65665">
        <w:rPr>
          <w:rFonts w:ascii="Arial" w:hAnsi="Arial" w:cs="Arial"/>
          <w:sz w:val="20"/>
          <w:szCs w:val="20"/>
        </w:rPr>
        <w:t xml:space="preserve"> 4</w:t>
      </w:r>
    </w:p>
    <w:p w:rsidR="003B5617" w:rsidRPr="00C65665" w:rsidRDefault="003B5617" w:rsidP="003B5617">
      <w:pPr>
        <w:jc w:val="both"/>
        <w:rPr>
          <w:sz w:val="20"/>
          <w:szCs w:val="20"/>
        </w:rPr>
      </w:pPr>
    </w:p>
    <w:p w:rsidR="00C071AD" w:rsidRDefault="00C071AD" w:rsidP="003B5617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3B5617" w:rsidRPr="00C65665" w:rsidRDefault="003B5617" w:rsidP="003B561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65665">
        <w:rPr>
          <w:rFonts w:ascii="Arial" w:hAnsi="Arial" w:cs="Arial"/>
          <w:b/>
          <w:sz w:val="20"/>
          <w:szCs w:val="20"/>
          <w:u w:val="single"/>
        </w:rPr>
        <w:t>Toaletní vozík</w:t>
      </w:r>
      <w:r w:rsidR="00C071AD">
        <w:rPr>
          <w:rFonts w:ascii="Arial" w:hAnsi="Arial" w:cs="Arial"/>
          <w:b/>
          <w:sz w:val="20"/>
          <w:szCs w:val="20"/>
          <w:u w:val="single"/>
        </w:rPr>
        <w:t xml:space="preserve"> (položka </w:t>
      </w:r>
      <w:r w:rsidR="00C071AD" w:rsidRPr="00C071AD">
        <w:rPr>
          <w:rFonts w:ascii="Arial" w:hAnsi="Arial" w:cs="Arial"/>
          <w:b/>
          <w:sz w:val="20"/>
          <w:szCs w:val="20"/>
          <w:u w:val="single"/>
        </w:rPr>
        <w:t>2.3.19</w:t>
      </w:r>
      <w:r w:rsidR="00C071AD">
        <w:rPr>
          <w:rFonts w:ascii="Arial" w:hAnsi="Arial" w:cs="Arial"/>
          <w:b/>
          <w:sz w:val="20"/>
          <w:szCs w:val="20"/>
          <w:u w:val="single"/>
        </w:rPr>
        <w:t>)</w:t>
      </w:r>
    </w:p>
    <w:p w:rsidR="003B5617" w:rsidRPr="00C65665" w:rsidRDefault="003B5617" w:rsidP="003B5617">
      <w:pPr>
        <w:jc w:val="both"/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 xml:space="preserve">Stručný popis: </w:t>
      </w:r>
    </w:p>
    <w:p w:rsidR="003B5617" w:rsidRDefault="003B5617" w:rsidP="003B5617">
      <w:pPr>
        <w:jc w:val="both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Vozíky určené pro sprchování pacientů</w:t>
      </w:r>
    </w:p>
    <w:p w:rsidR="003B5617" w:rsidRPr="00C65665" w:rsidRDefault="003B5617" w:rsidP="003B5617">
      <w:pPr>
        <w:jc w:val="both"/>
        <w:rPr>
          <w:rFonts w:ascii="Arial" w:hAnsi="Arial" w:cs="Arial"/>
          <w:b/>
          <w:sz w:val="20"/>
          <w:szCs w:val="20"/>
        </w:rPr>
      </w:pPr>
      <w:r w:rsidRPr="00C65665">
        <w:rPr>
          <w:rFonts w:ascii="Arial" w:hAnsi="Arial" w:cs="Arial"/>
          <w:b/>
          <w:sz w:val="20"/>
          <w:szCs w:val="20"/>
        </w:rPr>
        <w:t>Požadovaná specifikace:</w:t>
      </w:r>
    </w:p>
    <w:p w:rsidR="003B5617" w:rsidRPr="00C65665" w:rsidRDefault="003B5617" w:rsidP="003B5617">
      <w:pPr>
        <w:outlineLvl w:val="0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 xml:space="preserve">Nosnost </w:t>
      </w:r>
      <w:smartTag w:uri="urn:schemas-microsoft-com:office:smarttags" w:element="metricconverter">
        <w:smartTagPr>
          <w:attr w:name="ProductID" w:val="190 kg"/>
        </w:smartTagPr>
        <w:r w:rsidRPr="00C65665">
          <w:rPr>
            <w:rFonts w:ascii="Arial" w:hAnsi="Arial" w:cs="Arial"/>
            <w:sz w:val="20"/>
            <w:szCs w:val="20"/>
          </w:rPr>
          <w:t>190 kg</w:t>
        </w:r>
      </w:smartTag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Pojízdné, 4 kolečka  rozměru  7 x 1  ¾ nebo 200 x 50,  bržděná</w:t>
      </w:r>
    </w:p>
    <w:p w:rsidR="003B5617" w:rsidRPr="00C65665" w:rsidRDefault="003B5617" w:rsidP="003B5617">
      <w:pPr>
        <w:outlineLvl w:val="0"/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 xml:space="preserve">Polstrované sedátko s výřezem s antibakteriální úpravou 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Područky od</w:t>
      </w:r>
      <w:r w:rsidR="00781F75">
        <w:rPr>
          <w:rFonts w:ascii="Arial" w:hAnsi="Arial" w:cs="Arial"/>
          <w:sz w:val="20"/>
          <w:szCs w:val="20"/>
        </w:rPr>
        <w:t>k</w:t>
      </w:r>
      <w:r w:rsidRPr="00C65665">
        <w:rPr>
          <w:rFonts w:ascii="Arial" w:hAnsi="Arial" w:cs="Arial"/>
          <w:sz w:val="20"/>
          <w:szCs w:val="20"/>
        </w:rPr>
        <w:t>lopné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Sklopná stupačka, pokud možno dělená</w:t>
      </w:r>
    </w:p>
    <w:p w:rsidR="003B5617" w:rsidRPr="00C65665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Toaletní nádoba</w:t>
      </w:r>
    </w:p>
    <w:p w:rsidR="003B5617" w:rsidRDefault="003B5617" w:rsidP="003B5617">
      <w:pPr>
        <w:rPr>
          <w:rFonts w:ascii="Arial" w:hAnsi="Arial" w:cs="Arial"/>
          <w:sz w:val="20"/>
          <w:szCs w:val="20"/>
        </w:rPr>
      </w:pPr>
      <w:r w:rsidRPr="00C65665">
        <w:rPr>
          <w:rFonts w:ascii="Arial" w:hAnsi="Arial" w:cs="Arial"/>
          <w:sz w:val="20"/>
          <w:szCs w:val="20"/>
        </w:rPr>
        <w:t>Náhradní díly - cena srovnatelná s ostatními dodavateli</w:t>
      </w:r>
    </w:p>
    <w:p w:rsidR="003B5617" w:rsidRPr="00C0322E" w:rsidRDefault="003B5617" w:rsidP="003B5617">
      <w:pPr>
        <w:jc w:val="both"/>
        <w:rPr>
          <w:rFonts w:ascii="Arial" w:hAnsi="Arial" w:cs="Arial"/>
          <w:sz w:val="20"/>
          <w:szCs w:val="20"/>
        </w:rPr>
      </w:pPr>
      <w:r w:rsidRPr="00C0322E">
        <w:rPr>
          <w:rFonts w:ascii="Arial" w:hAnsi="Arial" w:cs="Arial"/>
          <w:b/>
          <w:sz w:val="20"/>
          <w:szCs w:val="20"/>
        </w:rPr>
        <w:t>Počet kusů:</w:t>
      </w:r>
      <w:r w:rsidRPr="00C0322E">
        <w:rPr>
          <w:rFonts w:ascii="Arial" w:hAnsi="Arial" w:cs="Arial"/>
          <w:sz w:val="20"/>
          <w:szCs w:val="20"/>
        </w:rPr>
        <w:t xml:space="preserve"> 1</w:t>
      </w:r>
    </w:p>
    <w:p w:rsidR="00840F10" w:rsidRDefault="00840F10"/>
    <w:p w:rsidR="00840F10" w:rsidRDefault="00840F10"/>
    <w:p w:rsidR="00821EEE" w:rsidRPr="00D67080" w:rsidRDefault="00821EEE" w:rsidP="000A34FF">
      <w:pPr>
        <w:rPr>
          <w:rFonts w:ascii="Arial" w:hAnsi="Arial" w:cs="Arial"/>
          <w:sz w:val="20"/>
          <w:szCs w:val="20"/>
        </w:rPr>
      </w:pPr>
    </w:p>
    <w:sectPr w:rsidR="00821EEE" w:rsidRPr="00D67080" w:rsidSect="00AF1EE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701" w:rsidRDefault="00443701" w:rsidP="002A544E">
      <w:r>
        <w:separator/>
      </w:r>
    </w:p>
  </w:endnote>
  <w:endnote w:type="continuationSeparator" w:id="0">
    <w:p w:rsidR="00443701" w:rsidRDefault="00443701" w:rsidP="002A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7647358"/>
      <w:docPartObj>
        <w:docPartGallery w:val="Page Numbers (Bottom of Page)"/>
        <w:docPartUnique/>
      </w:docPartObj>
    </w:sdtPr>
    <w:sdtEndPr/>
    <w:sdtContent>
      <w:p w:rsidR="00C071AD" w:rsidRDefault="00C071A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267">
          <w:rPr>
            <w:noProof/>
          </w:rPr>
          <w:t>2</w:t>
        </w:r>
        <w:r>
          <w:fldChar w:fldCharType="end"/>
        </w:r>
      </w:p>
    </w:sdtContent>
  </w:sdt>
  <w:p w:rsidR="00443701" w:rsidRPr="00A86706" w:rsidRDefault="00443701" w:rsidP="00777E0C">
    <w:pPr>
      <w:pStyle w:val="Zpat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701" w:rsidRDefault="00443701" w:rsidP="002A544E">
      <w:r>
        <w:separator/>
      </w:r>
    </w:p>
  </w:footnote>
  <w:footnote w:type="continuationSeparator" w:id="0">
    <w:p w:rsidR="00443701" w:rsidRDefault="00443701" w:rsidP="002A5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701" w:rsidRDefault="00443701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4891405</wp:posOffset>
          </wp:positionH>
          <wp:positionV relativeFrom="paragraph">
            <wp:posOffset>82550</wp:posOffset>
          </wp:positionV>
          <wp:extent cx="593090" cy="603885"/>
          <wp:effectExtent l="19050" t="0" r="0" b="0"/>
          <wp:wrapTopAndBottom/>
          <wp:docPr id="5" name="obrázek 5" descr="\\Server01\PresmDoc\ztoula\Dokumenty\Záloha Zdeněk Toula Dokumenty\bannery a loga RÚ Kladruby\Loga Rú  Kladruby\logo RÚ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\\Server01\PresmDoc\ztoula\Dokumenty\Záloha Zdeněk Toula Dokumenty\bannery a loga RÚ Kladruby\Loga Rú  Kladruby\logo RÚ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" cy="603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-213360</wp:posOffset>
          </wp:positionH>
          <wp:positionV relativeFrom="paragraph">
            <wp:posOffset>-362585</wp:posOffset>
          </wp:positionV>
          <wp:extent cx="4986020" cy="1311910"/>
          <wp:effectExtent l="19050" t="0" r="5080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6020" cy="131191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204BB"/>
    <w:multiLevelType w:val="hybridMultilevel"/>
    <w:tmpl w:val="5630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D265AF"/>
    <w:multiLevelType w:val="hybridMultilevel"/>
    <w:tmpl w:val="AA1ED4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717200"/>
    <w:multiLevelType w:val="hybridMultilevel"/>
    <w:tmpl w:val="E1645CD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44E"/>
    <w:rsid w:val="00002489"/>
    <w:rsid w:val="00006F35"/>
    <w:rsid w:val="00026AD8"/>
    <w:rsid w:val="0008204E"/>
    <w:rsid w:val="000A323E"/>
    <w:rsid w:val="000A34FF"/>
    <w:rsid w:val="000B5AEA"/>
    <w:rsid w:val="000E5CFB"/>
    <w:rsid w:val="001B0CA3"/>
    <w:rsid w:val="001C03CF"/>
    <w:rsid w:val="001C4895"/>
    <w:rsid w:val="001F78ED"/>
    <w:rsid w:val="002355D2"/>
    <w:rsid w:val="0028641E"/>
    <w:rsid w:val="002A0844"/>
    <w:rsid w:val="002A544E"/>
    <w:rsid w:val="002B1A02"/>
    <w:rsid w:val="002B5021"/>
    <w:rsid w:val="00314E22"/>
    <w:rsid w:val="00340DDC"/>
    <w:rsid w:val="003B5617"/>
    <w:rsid w:val="00430DD4"/>
    <w:rsid w:val="00440209"/>
    <w:rsid w:val="00443701"/>
    <w:rsid w:val="005B294F"/>
    <w:rsid w:val="005E0FAC"/>
    <w:rsid w:val="0067053D"/>
    <w:rsid w:val="006C49CA"/>
    <w:rsid w:val="0070659F"/>
    <w:rsid w:val="00721C1A"/>
    <w:rsid w:val="00772A73"/>
    <w:rsid w:val="00777E0C"/>
    <w:rsid w:val="00781F75"/>
    <w:rsid w:val="008024F2"/>
    <w:rsid w:val="00813A65"/>
    <w:rsid w:val="00814ABF"/>
    <w:rsid w:val="00821EEE"/>
    <w:rsid w:val="00825D12"/>
    <w:rsid w:val="00840F10"/>
    <w:rsid w:val="008D0859"/>
    <w:rsid w:val="0094234E"/>
    <w:rsid w:val="00952EB4"/>
    <w:rsid w:val="00953B69"/>
    <w:rsid w:val="009807B0"/>
    <w:rsid w:val="009854CC"/>
    <w:rsid w:val="009F17F9"/>
    <w:rsid w:val="00A86706"/>
    <w:rsid w:val="00A87CF0"/>
    <w:rsid w:val="00AE78CB"/>
    <w:rsid w:val="00AF1EE6"/>
    <w:rsid w:val="00B56CCA"/>
    <w:rsid w:val="00B7671B"/>
    <w:rsid w:val="00B92C26"/>
    <w:rsid w:val="00BF5F3E"/>
    <w:rsid w:val="00C071AD"/>
    <w:rsid w:val="00C86D78"/>
    <w:rsid w:val="00CF31D1"/>
    <w:rsid w:val="00D169C4"/>
    <w:rsid w:val="00D307D1"/>
    <w:rsid w:val="00D55FFA"/>
    <w:rsid w:val="00D67080"/>
    <w:rsid w:val="00D9179E"/>
    <w:rsid w:val="00DD2B9E"/>
    <w:rsid w:val="00E27831"/>
    <w:rsid w:val="00E547F1"/>
    <w:rsid w:val="00E93E52"/>
    <w:rsid w:val="00EA6E7F"/>
    <w:rsid w:val="00EC0009"/>
    <w:rsid w:val="00ED7684"/>
    <w:rsid w:val="00EE2C66"/>
    <w:rsid w:val="00F33359"/>
    <w:rsid w:val="00F43081"/>
    <w:rsid w:val="00F60729"/>
    <w:rsid w:val="00F74DEA"/>
    <w:rsid w:val="00FB7267"/>
    <w:rsid w:val="00FE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;"/>
  <w15:docId w15:val="{08CBBDCE-7CC3-4A36-B5C1-FB0FC5C2C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B5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2A544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A544E"/>
  </w:style>
  <w:style w:type="paragraph" w:styleId="Zpat">
    <w:name w:val="footer"/>
    <w:basedOn w:val="Normln"/>
    <w:link w:val="ZpatChar"/>
    <w:uiPriority w:val="99"/>
    <w:unhideWhenUsed/>
    <w:rsid w:val="002A544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A544E"/>
  </w:style>
  <w:style w:type="paragraph" w:styleId="Textbubliny">
    <w:name w:val="Balloon Text"/>
    <w:basedOn w:val="Normln"/>
    <w:link w:val="TextbublinyChar"/>
    <w:uiPriority w:val="99"/>
    <w:semiHidden/>
    <w:unhideWhenUsed/>
    <w:rsid w:val="002A544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544E"/>
    <w:rPr>
      <w:rFonts w:ascii="Tahoma" w:hAnsi="Tahoma" w:cs="Tahoma"/>
      <w:sz w:val="16"/>
      <w:szCs w:val="16"/>
    </w:rPr>
  </w:style>
  <w:style w:type="character" w:customStyle="1" w:styleId="StylE-mailovZprvy21">
    <w:name w:val="StylE-mailovéZprávy21"/>
    <w:semiHidden/>
    <w:rsid w:val="003B5617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7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8F0D5-0A7F-40FA-B632-AE3FC1B84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477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ztoula</dc:creator>
  <cp:lastModifiedBy>Lucie Krupková, Mgr.</cp:lastModifiedBy>
  <cp:revision>10</cp:revision>
  <cp:lastPrinted>2014-07-30T07:12:00Z</cp:lastPrinted>
  <dcterms:created xsi:type="dcterms:W3CDTF">2014-06-06T11:30:00Z</dcterms:created>
  <dcterms:modified xsi:type="dcterms:W3CDTF">2014-07-30T07:54:00Z</dcterms:modified>
</cp:coreProperties>
</file>